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F92" w:rsidRPr="00CC1075" w:rsidRDefault="00BA3008" w:rsidP="00CC1075">
      <w:pPr>
        <w:jc w:val="both"/>
        <w:rPr>
          <w:rFonts w:ascii="Times New Roman" w:hAnsi="Times New Roman" w:cs="Times New Roman"/>
          <w:sz w:val="24"/>
          <w:szCs w:val="24"/>
        </w:rPr>
      </w:pPr>
      <w:r w:rsidRPr="00CC1075">
        <w:rPr>
          <w:rFonts w:ascii="Times New Roman" w:hAnsi="Times New Roman" w:cs="Times New Roman"/>
          <w:sz w:val="24"/>
          <w:szCs w:val="24"/>
        </w:rPr>
        <w:t>A preparação para uma ministração se dá de múltiplas formas: Às vezes lendo um livro, as vezes ouvindo uma música, ou conversando com amigos, ou seja, não há nada muito programado...quando menos se espera, Deus lança aquela resposta vinda diretamente do auto.</w:t>
      </w:r>
    </w:p>
    <w:p w:rsidR="00BA3008" w:rsidRPr="00CC1075" w:rsidRDefault="00BA3008" w:rsidP="00CC1075">
      <w:pPr>
        <w:jc w:val="both"/>
        <w:rPr>
          <w:rFonts w:ascii="Times New Roman" w:hAnsi="Times New Roman" w:cs="Times New Roman"/>
          <w:sz w:val="24"/>
          <w:szCs w:val="24"/>
        </w:rPr>
      </w:pPr>
      <w:r w:rsidRPr="00CC1075">
        <w:rPr>
          <w:rFonts w:ascii="Times New Roman" w:hAnsi="Times New Roman" w:cs="Times New Roman"/>
          <w:sz w:val="24"/>
          <w:szCs w:val="24"/>
        </w:rPr>
        <w:t xml:space="preserve">A mensagem desta noite, veio daqueles estalos divinos, onde o Senhor nos guia por um tipo de tema. Uma linha mestra que precisamos seguir, a fim de que nos use em sua obra. Deus, então, falava comigo a respeito de Esperança. Mas não de qualquer Esperança, Esperança com “E” maiúsculo, a Esperança que vem de Jesus e s Esperança que é Jesus! </w:t>
      </w:r>
    </w:p>
    <w:p w:rsidR="00BA3008" w:rsidRPr="00CC1075" w:rsidRDefault="00BA3008" w:rsidP="00CC1075">
      <w:pPr>
        <w:jc w:val="both"/>
        <w:rPr>
          <w:rFonts w:ascii="Times New Roman" w:hAnsi="Times New Roman" w:cs="Times New Roman"/>
          <w:sz w:val="24"/>
          <w:szCs w:val="24"/>
        </w:rPr>
      </w:pPr>
      <w:r w:rsidRPr="00CC1075">
        <w:rPr>
          <w:rFonts w:ascii="Times New Roman" w:hAnsi="Times New Roman" w:cs="Times New Roman"/>
          <w:sz w:val="24"/>
          <w:szCs w:val="24"/>
        </w:rPr>
        <w:t>Fruto desse tema, comecei a pensar em Encontros marcantes na Bíblia, onde a Esperança chegou ao necessitado, àquele que estava perdido...</w:t>
      </w:r>
    </w:p>
    <w:p w:rsidR="00BA3008" w:rsidRPr="00CC1075" w:rsidRDefault="00BA3008" w:rsidP="00CC1075">
      <w:pPr>
        <w:jc w:val="both"/>
        <w:rPr>
          <w:rFonts w:ascii="Times New Roman" w:hAnsi="Times New Roman" w:cs="Times New Roman"/>
          <w:sz w:val="24"/>
          <w:szCs w:val="24"/>
        </w:rPr>
      </w:pPr>
      <w:r w:rsidRPr="00CC1075">
        <w:rPr>
          <w:rFonts w:ascii="Times New Roman" w:hAnsi="Times New Roman" w:cs="Times New Roman"/>
          <w:sz w:val="24"/>
          <w:szCs w:val="24"/>
        </w:rPr>
        <w:t>É interessante a condição daqueles que estão perdidos a propósito:</w:t>
      </w:r>
    </w:p>
    <w:p w:rsidR="00BA3008" w:rsidRPr="00CC1075" w:rsidRDefault="00BA3008" w:rsidP="00CC1075">
      <w:pPr>
        <w:jc w:val="both"/>
        <w:rPr>
          <w:rFonts w:ascii="Times New Roman" w:hAnsi="Times New Roman" w:cs="Times New Roman"/>
          <w:sz w:val="24"/>
          <w:szCs w:val="24"/>
        </w:rPr>
      </w:pPr>
      <w:r w:rsidRPr="00CC1075">
        <w:rPr>
          <w:rFonts w:ascii="Times New Roman" w:hAnsi="Times New Roman" w:cs="Times New Roman"/>
          <w:sz w:val="24"/>
          <w:szCs w:val="24"/>
        </w:rPr>
        <w:t>São dois grupos bem distintos:</w:t>
      </w:r>
    </w:p>
    <w:p w:rsidR="00BA3008" w:rsidRPr="00CC1075" w:rsidRDefault="00BA3008" w:rsidP="00CC1075">
      <w:pPr>
        <w:pStyle w:val="PargrafodaLista"/>
        <w:numPr>
          <w:ilvl w:val="0"/>
          <w:numId w:val="1"/>
        </w:numPr>
        <w:jc w:val="both"/>
        <w:rPr>
          <w:rFonts w:ascii="Times New Roman" w:hAnsi="Times New Roman" w:cs="Times New Roman"/>
          <w:sz w:val="24"/>
          <w:szCs w:val="24"/>
        </w:rPr>
      </w:pPr>
      <w:r w:rsidRPr="00CC1075">
        <w:rPr>
          <w:rFonts w:ascii="Times New Roman" w:hAnsi="Times New Roman" w:cs="Times New Roman"/>
          <w:sz w:val="24"/>
          <w:szCs w:val="24"/>
        </w:rPr>
        <w:t>Os que sabem de sua condição: grupo mais fácil, pois facilmente reconhecem suas debilidades e “correm” atrás de ajuda. Como é bom lidar com pessoas assim!!!</w:t>
      </w:r>
    </w:p>
    <w:p w:rsidR="00D830FF" w:rsidRPr="00CC1075" w:rsidRDefault="00D830FF" w:rsidP="00CC1075">
      <w:pPr>
        <w:pStyle w:val="PargrafodaLista"/>
        <w:numPr>
          <w:ilvl w:val="0"/>
          <w:numId w:val="1"/>
        </w:numPr>
        <w:jc w:val="both"/>
        <w:rPr>
          <w:rFonts w:ascii="Times New Roman" w:hAnsi="Times New Roman" w:cs="Times New Roman"/>
          <w:sz w:val="24"/>
          <w:szCs w:val="24"/>
        </w:rPr>
      </w:pPr>
      <w:r w:rsidRPr="00CC1075">
        <w:rPr>
          <w:rFonts w:ascii="Times New Roman" w:hAnsi="Times New Roman" w:cs="Times New Roman"/>
          <w:sz w:val="24"/>
          <w:szCs w:val="24"/>
        </w:rPr>
        <w:t>O outro, é daqueles que não sabem da sua condição de perdido: E vou te falar uma coisa “É complicado tratar com estes”. Acham que estão super bem, e dão de ombros quando oferecemos um suporte, uma força.</w:t>
      </w:r>
    </w:p>
    <w:p w:rsidR="00D830FF" w:rsidRPr="00CC1075" w:rsidRDefault="00D830FF" w:rsidP="00CC1075">
      <w:pPr>
        <w:jc w:val="both"/>
        <w:rPr>
          <w:rFonts w:ascii="Times New Roman" w:hAnsi="Times New Roman" w:cs="Times New Roman"/>
          <w:sz w:val="24"/>
          <w:szCs w:val="24"/>
        </w:rPr>
      </w:pPr>
      <w:r w:rsidRPr="00CC1075">
        <w:rPr>
          <w:rFonts w:ascii="Times New Roman" w:hAnsi="Times New Roman" w:cs="Times New Roman"/>
          <w:sz w:val="24"/>
          <w:szCs w:val="24"/>
        </w:rPr>
        <w:t xml:space="preserve">Nesta noite, não obstante ter mensagem para os dois grupos, quero usar um texto que conta a história de um carinha que se achava o máximo, tinha fama de </w:t>
      </w:r>
      <w:r w:rsidR="00CC1075">
        <w:rPr>
          <w:rFonts w:ascii="Times New Roman" w:hAnsi="Times New Roman" w:cs="Times New Roman"/>
          <w:sz w:val="24"/>
          <w:szCs w:val="24"/>
        </w:rPr>
        <w:t>“</w:t>
      </w:r>
      <w:proofErr w:type="spellStart"/>
      <w:r w:rsidRPr="00CC1075">
        <w:rPr>
          <w:rFonts w:ascii="Times New Roman" w:hAnsi="Times New Roman" w:cs="Times New Roman"/>
          <w:sz w:val="24"/>
          <w:szCs w:val="24"/>
        </w:rPr>
        <w:t>batistão</w:t>
      </w:r>
      <w:proofErr w:type="spellEnd"/>
      <w:r w:rsidR="00CC1075">
        <w:rPr>
          <w:rFonts w:ascii="Times New Roman" w:hAnsi="Times New Roman" w:cs="Times New Roman"/>
          <w:sz w:val="24"/>
          <w:szCs w:val="24"/>
        </w:rPr>
        <w:t>”</w:t>
      </w:r>
      <w:r w:rsidRPr="00CC1075">
        <w:rPr>
          <w:rFonts w:ascii="Times New Roman" w:hAnsi="Times New Roman" w:cs="Times New Roman"/>
          <w:sz w:val="24"/>
          <w:szCs w:val="24"/>
        </w:rPr>
        <w:t xml:space="preserve">, ou seja, grande religioso e conhecedor das </w:t>
      </w:r>
      <w:proofErr w:type="gramStart"/>
      <w:r w:rsidRPr="00CC1075">
        <w:rPr>
          <w:rFonts w:ascii="Times New Roman" w:hAnsi="Times New Roman" w:cs="Times New Roman"/>
          <w:sz w:val="24"/>
          <w:szCs w:val="24"/>
        </w:rPr>
        <w:t>escrituras...</w:t>
      </w:r>
      <w:proofErr w:type="gramEnd"/>
      <w:r w:rsidRPr="00CC1075">
        <w:rPr>
          <w:rFonts w:ascii="Times New Roman" w:hAnsi="Times New Roman" w:cs="Times New Roman"/>
          <w:sz w:val="24"/>
          <w:szCs w:val="24"/>
        </w:rPr>
        <w:t>Mas que teve um encontro com Aquele que é O todo poderoso.</w:t>
      </w:r>
    </w:p>
    <w:p w:rsidR="00D830FF" w:rsidRPr="00CC1075" w:rsidRDefault="00D830FF" w:rsidP="00CC1075">
      <w:pPr>
        <w:jc w:val="both"/>
        <w:rPr>
          <w:rFonts w:ascii="Times New Roman" w:hAnsi="Times New Roman" w:cs="Times New Roman"/>
          <w:sz w:val="24"/>
          <w:szCs w:val="24"/>
        </w:rPr>
      </w:pPr>
      <w:r w:rsidRPr="00CC1075">
        <w:rPr>
          <w:rFonts w:ascii="Times New Roman" w:hAnsi="Times New Roman" w:cs="Times New Roman"/>
          <w:sz w:val="24"/>
          <w:szCs w:val="24"/>
        </w:rPr>
        <w:t>Será que lembra de alguém assim na Bíblia?</w:t>
      </w:r>
    </w:p>
    <w:p w:rsidR="00D830FF" w:rsidRDefault="00D830FF" w:rsidP="00CC1075">
      <w:pPr>
        <w:jc w:val="both"/>
        <w:rPr>
          <w:rFonts w:ascii="Times New Roman" w:hAnsi="Times New Roman" w:cs="Times New Roman"/>
          <w:b/>
          <w:i/>
          <w:sz w:val="24"/>
          <w:szCs w:val="24"/>
          <w:shd w:val="clear" w:color="auto" w:fill="FFFFFF"/>
        </w:rPr>
      </w:pPr>
      <w:r w:rsidRPr="00CC1075">
        <w:rPr>
          <w:rFonts w:ascii="Times New Roman" w:hAnsi="Times New Roman" w:cs="Times New Roman"/>
          <w:sz w:val="24"/>
          <w:szCs w:val="24"/>
        </w:rPr>
        <w:t xml:space="preserve">Por favor, vamos ler o texto que se encontra em Atos 9: 1 a 9: </w:t>
      </w:r>
      <w:r w:rsidRPr="00CC1075">
        <w:rPr>
          <w:rFonts w:ascii="Times New Roman" w:hAnsi="Times New Roman" w:cs="Times New Roman"/>
          <w:b/>
          <w:i/>
          <w:sz w:val="24"/>
          <w:szCs w:val="24"/>
        </w:rPr>
        <w:t>“</w:t>
      </w:r>
      <w:r w:rsidRPr="00CC1075">
        <w:rPr>
          <w:rFonts w:ascii="Times New Roman" w:hAnsi="Times New Roman" w:cs="Times New Roman"/>
          <w:b/>
          <w:i/>
          <w:sz w:val="24"/>
          <w:szCs w:val="24"/>
          <w:shd w:val="clear" w:color="auto" w:fill="FFFFFF"/>
        </w:rPr>
        <w:t>E Saulo, respirando ainda ameaças e mortes contra os discípulos do Senhor, dirigiu-se ao sumo sacerdote. E pediu-lhe cartas para Damasco, para as sinagogas, a fim de que, se encontrasse alguns deste Caminho, quer homens quer mulheres, os conduzisse presos a Jerusalém. E, indo no caminho, aconteceu que, chegando perto de Damasco, subitamente o cercou um resplendor de luz do céu. E, caindo em terra, ouviu uma voz que lhe dizia: Saulo, Saulo, por que me persegues? E ele disse: Quem és, Senhor? E disse o Senhor: Eu sou Jesus, a quem tu persegues. Duro é para ti recalcitrar contra os aguilhões. E ele, tremendo e atônito, disse: Senhor, que queres que eu faça? E disse-lhe o Senhor: Levanta-te, e entra na cidade, e lá te será dito o que te convém fazer. E os homens, que iam com ele, pararam espantados, ouvindo a voz, mas não vendo ninguém. E Saulo levantou-se da terra, e, abrindo os olhos, não via a ninguém. E, guiando-o pela mão, o conduziram a Damasco. E esteve três dias sem ver, e não comeu nem bebeu”.</w:t>
      </w:r>
    </w:p>
    <w:p w:rsidR="00D830FF" w:rsidRPr="00CC1075" w:rsidRDefault="002D32FA" w:rsidP="00CC1075">
      <w:pPr>
        <w:jc w:val="both"/>
        <w:rPr>
          <w:rFonts w:ascii="Times New Roman" w:hAnsi="Times New Roman" w:cs="Times New Roman"/>
          <w:sz w:val="24"/>
          <w:szCs w:val="24"/>
        </w:rPr>
      </w:pPr>
      <w:r w:rsidRPr="00CC1075">
        <w:rPr>
          <w:rFonts w:ascii="Times New Roman" w:hAnsi="Times New Roman" w:cs="Times New Roman"/>
          <w:sz w:val="24"/>
          <w:szCs w:val="24"/>
        </w:rPr>
        <w:t xml:space="preserve">Fundamentado neste texto, apresento o seguinte tema: </w:t>
      </w:r>
      <w:r w:rsidRPr="00CC1075">
        <w:rPr>
          <w:rFonts w:ascii="Times New Roman" w:hAnsi="Times New Roman" w:cs="Times New Roman"/>
          <w:b/>
          <w:sz w:val="24"/>
          <w:szCs w:val="24"/>
        </w:rPr>
        <w:t>DAMASCO É AQUI!</w:t>
      </w:r>
    </w:p>
    <w:p w:rsidR="002D32FA" w:rsidRPr="00CC1075" w:rsidRDefault="002D32FA" w:rsidP="00CC1075">
      <w:pPr>
        <w:jc w:val="both"/>
        <w:rPr>
          <w:rFonts w:ascii="Times New Roman" w:hAnsi="Times New Roman" w:cs="Times New Roman"/>
          <w:sz w:val="24"/>
          <w:szCs w:val="24"/>
        </w:rPr>
      </w:pPr>
      <w:r w:rsidRPr="00CC1075">
        <w:rPr>
          <w:rFonts w:ascii="Times New Roman" w:hAnsi="Times New Roman" w:cs="Times New Roman"/>
          <w:sz w:val="24"/>
          <w:szCs w:val="24"/>
        </w:rPr>
        <w:lastRenderedPageBreak/>
        <w:t>Sim, este tema tem tudo a ver com o texto lido e pode ser facilmente compreendido a despeito da possibilidade de que eu e você podemos ter um encontro com Jesus ainda hoje.</w:t>
      </w:r>
    </w:p>
    <w:p w:rsidR="00345AD2" w:rsidRPr="00CC1075" w:rsidRDefault="00345AD2" w:rsidP="00CC1075">
      <w:pPr>
        <w:jc w:val="both"/>
        <w:rPr>
          <w:rFonts w:ascii="Times New Roman" w:hAnsi="Times New Roman" w:cs="Times New Roman"/>
          <w:sz w:val="24"/>
          <w:szCs w:val="24"/>
        </w:rPr>
      </w:pPr>
      <w:r w:rsidRPr="00CC1075">
        <w:rPr>
          <w:rFonts w:ascii="Times New Roman" w:hAnsi="Times New Roman" w:cs="Times New Roman"/>
          <w:sz w:val="24"/>
          <w:szCs w:val="24"/>
        </w:rPr>
        <w:t>Para facilitar nossa compreensão, adotei alguns pontos que servem de apoio para a palavra desta noite, o que ajuda também na marcação escrita ou da memória.</w:t>
      </w:r>
    </w:p>
    <w:p w:rsidR="00345AD2" w:rsidRPr="00CC1075" w:rsidRDefault="00345AD2" w:rsidP="00CC1075">
      <w:pPr>
        <w:jc w:val="both"/>
        <w:rPr>
          <w:rFonts w:ascii="Times New Roman" w:hAnsi="Times New Roman" w:cs="Times New Roman"/>
          <w:b/>
          <w:sz w:val="24"/>
          <w:szCs w:val="24"/>
        </w:rPr>
      </w:pPr>
      <w:r w:rsidRPr="00CC1075">
        <w:rPr>
          <w:rFonts w:ascii="Times New Roman" w:hAnsi="Times New Roman" w:cs="Times New Roman"/>
          <w:b/>
          <w:sz w:val="24"/>
          <w:szCs w:val="24"/>
        </w:rPr>
        <w:t>A SOBERBA SEMPRE PRECEDE A QUEDA</w:t>
      </w:r>
    </w:p>
    <w:p w:rsidR="00CC1075" w:rsidRPr="00CC1075" w:rsidRDefault="00CC1075" w:rsidP="00CC1075">
      <w:pPr>
        <w:jc w:val="both"/>
        <w:rPr>
          <w:rFonts w:ascii="Times New Roman" w:hAnsi="Times New Roman" w:cs="Times New Roman"/>
          <w:sz w:val="24"/>
          <w:szCs w:val="24"/>
        </w:rPr>
      </w:pPr>
      <w:r w:rsidRPr="00CC1075">
        <w:rPr>
          <w:rFonts w:ascii="Times New Roman" w:hAnsi="Times New Roman" w:cs="Times New Roman"/>
          <w:b/>
          <w:i/>
          <w:sz w:val="24"/>
          <w:szCs w:val="24"/>
          <w:shd w:val="clear" w:color="auto" w:fill="FFFFFF"/>
        </w:rPr>
        <w:t>“A soberba precede à ruína; e o orgulho, à queda”.</w:t>
      </w:r>
      <w:r>
        <w:rPr>
          <w:rFonts w:ascii="Times New Roman" w:hAnsi="Times New Roman" w:cs="Times New Roman"/>
          <w:sz w:val="24"/>
          <w:szCs w:val="24"/>
          <w:shd w:val="clear" w:color="auto" w:fill="FFFFFF"/>
        </w:rPr>
        <w:t xml:space="preserve"> </w:t>
      </w:r>
      <w:hyperlink r:id="rId5" w:history="1">
        <w:r w:rsidRPr="00CC1075">
          <w:rPr>
            <w:rStyle w:val="Hyperlink"/>
            <w:rFonts w:ascii="Times New Roman" w:hAnsi="Times New Roman" w:cs="Times New Roman"/>
            <w:color w:val="auto"/>
            <w:sz w:val="24"/>
            <w:szCs w:val="24"/>
            <w:u w:val="none"/>
          </w:rPr>
          <w:t>Provérbios 16:18</w:t>
        </w:r>
      </w:hyperlink>
    </w:p>
    <w:p w:rsidR="00345AD2" w:rsidRPr="00CC1075" w:rsidRDefault="00345AD2" w:rsidP="00CC1075">
      <w:pPr>
        <w:jc w:val="both"/>
        <w:rPr>
          <w:rFonts w:ascii="Times New Roman" w:hAnsi="Times New Roman" w:cs="Times New Roman"/>
          <w:sz w:val="24"/>
          <w:szCs w:val="24"/>
        </w:rPr>
      </w:pPr>
      <w:r w:rsidRPr="00CC1075">
        <w:rPr>
          <w:rFonts w:ascii="Times New Roman" w:hAnsi="Times New Roman" w:cs="Times New Roman"/>
          <w:sz w:val="24"/>
          <w:szCs w:val="24"/>
        </w:rPr>
        <w:t xml:space="preserve">Ainda como Saulo, Paulo era um dos mais proeminentes judeus daquele tempo, tinha estudado com </w:t>
      </w:r>
      <w:proofErr w:type="spellStart"/>
      <w:r w:rsidRPr="00CC1075">
        <w:rPr>
          <w:rFonts w:ascii="Times New Roman" w:hAnsi="Times New Roman" w:cs="Times New Roman"/>
          <w:sz w:val="24"/>
          <w:szCs w:val="24"/>
        </w:rPr>
        <w:t>Gamaliel</w:t>
      </w:r>
      <w:proofErr w:type="spellEnd"/>
      <w:r w:rsidRPr="00CC1075">
        <w:rPr>
          <w:rFonts w:ascii="Times New Roman" w:hAnsi="Times New Roman" w:cs="Times New Roman"/>
          <w:sz w:val="24"/>
          <w:szCs w:val="24"/>
        </w:rPr>
        <w:t>, grande mestre da Lei daquele tempo, e se gabava por ser um grande religioso. Alguns estudiosos dizem que ele estava presente no julgamento e morte de Jesus, mas isto são só especulações, não temos como confirmar...</w:t>
      </w:r>
    </w:p>
    <w:p w:rsidR="00345AD2" w:rsidRPr="00CC1075" w:rsidRDefault="00345AD2" w:rsidP="00CC1075">
      <w:pPr>
        <w:jc w:val="both"/>
        <w:rPr>
          <w:rFonts w:ascii="Times New Roman" w:hAnsi="Times New Roman" w:cs="Times New Roman"/>
          <w:sz w:val="24"/>
          <w:szCs w:val="24"/>
        </w:rPr>
      </w:pPr>
      <w:r w:rsidRPr="00CC1075">
        <w:rPr>
          <w:rFonts w:ascii="Times New Roman" w:hAnsi="Times New Roman" w:cs="Times New Roman"/>
          <w:sz w:val="24"/>
          <w:szCs w:val="24"/>
        </w:rPr>
        <w:t>De tão eficiente, ele foi nomeado para perseguir os seguidores de Cristo, e como resultado colocou muitos na prisão e conseguinte morte.</w:t>
      </w:r>
      <w:r w:rsidR="001719C5" w:rsidRPr="00CC1075">
        <w:rPr>
          <w:rFonts w:ascii="Times New Roman" w:hAnsi="Times New Roman" w:cs="Times New Roman"/>
          <w:sz w:val="24"/>
          <w:szCs w:val="24"/>
        </w:rPr>
        <w:t xml:space="preserve"> Grande era sua fama e no texto que lemos, ele estava indo, mais uma vez, cumprir suas funções de caçador de cristãos.</w:t>
      </w:r>
    </w:p>
    <w:p w:rsidR="00902B5F" w:rsidRPr="00CC1075" w:rsidRDefault="00902B5F" w:rsidP="00CC1075">
      <w:pPr>
        <w:jc w:val="both"/>
        <w:rPr>
          <w:rFonts w:ascii="Times New Roman" w:hAnsi="Times New Roman" w:cs="Times New Roman"/>
          <w:sz w:val="24"/>
          <w:szCs w:val="24"/>
        </w:rPr>
      </w:pPr>
      <w:r w:rsidRPr="00CC1075">
        <w:rPr>
          <w:rFonts w:ascii="Times New Roman" w:hAnsi="Times New Roman" w:cs="Times New Roman"/>
          <w:sz w:val="24"/>
          <w:szCs w:val="24"/>
        </w:rPr>
        <w:t xml:space="preserve">Contudo, não dá para a criatura tentar ser mais forte que o seu criador, no final, sempre nosso Deus mostra a sua força. Somos mestres em que querer tomar o controle das mãos do nosso Pai. Mas olhe o que diz Deuteronômio 4:30 </w:t>
      </w:r>
      <w:r w:rsidRPr="00CC1075">
        <w:rPr>
          <w:rFonts w:ascii="Times New Roman" w:hAnsi="Times New Roman" w:cs="Times New Roman"/>
          <w:b/>
          <w:i/>
          <w:sz w:val="24"/>
          <w:szCs w:val="24"/>
        </w:rPr>
        <w:t>“</w:t>
      </w:r>
      <w:r w:rsidRPr="00CC1075">
        <w:rPr>
          <w:rFonts w:ascii="Times New Roman" w:hAnsi="Times New Roman" w:cs="Times New Roman"/>
          <w:b/>
          <w:i/>
          <w:sz w:val="24"/>
          <w:szCs w:val="24"/>
          <w:shd w:val="clear" w:color="auto" w:fill="FFFFFF"/>
        </w:rPr>
        <w:t>Quando estiverdes em angústia, e todas estas coisas te alcançarem, então nos últimos dias voltarás para o Senhor teu Deus, e ouvirás a sua voz”.</w:t>
      </w:r>
      <w:r w:rsidRPr="00CC1075">
        <w:rPr>
          <w:rFonts w:ascii="Times New Roman" w:hAnsi="Times New Roman" w:cs="Times New Roman"/>
          <w:b/>
          <w:sz w:val="24"/>
          <w:szCs w:val="24"/>
        </w:rPr>
        <w:t xml:space="preserve"> </w:t>
      </w:r>
    </w:p>
    <w:p w:rsidR="00CC1075" w:rsidRDefault="00902B5F" w:rsidP="00CC1075">
      <w:pPr>
        <w:jc w:val="both"/>
        <w:rPr>
          <w:rFonts w:ascii="Times New Roman" w:hAnsi="Times New Roman" w:cs="Times New Roman"/>
          <w:sz w:val="24"/>
          <w:szCs w:val="24"/>
        </w:rPr>
      </w:pPr>
      <w:r w:rsidRPr="00CC1075">
        <w:rPr>
          <w:rFonts w:ascii="Times New Roman" w:hAnsi="Times New Roman" w:cs="Times New Roman"/>
          <w:sz w:val="24"/>
          <w:szCs w:val="24"/>
        </w:rPr>
        <w:t xml:space="preserve">Acredito fielmente que Deus já estava se revelando a Saulo, todas aquelas prisões e mortes de pessoas em nome de Jesus, mexeram com as convicções, com tudo que aprendera na infância, adolescência e juventude. O Espírito Santo já estava </w:t>
      </w:r>
      <w:proofErr w:type="gramStart"/>
      <w:r w:rsidRPr="00CC1075">
        <w:rPr>
          <w:rFonts w:ascii="Times New Roman" w:hAnsi="Times New Roman" w:cs="Times New Roman"/>
          <w:sz w:val="24"/>
          <w:szCs w:val="24"/>
        </w:rPr>
        <w:t>incomodando...</w:t>
      </w:r>
      <w:proofErr w:type="gramEnd"/>
      <w:r w:rsidRPr="00CC1075">
        <w:rPr>
          <w:rFonts w:ascii="Times New Roman" w:hAnsi="Times New Roman" w:cs="Times New Roman"/>
          <w:sz w:val="24"/>
          <w:szCs w:val="24"/>
        </w:rPr>
        <w:t>Assim como está incomodando você que entrou nesse lugar...</w:t>
      </w:r>
    </w:p>
    <w:p w:rsidR="00CC1075" w:rsidRDefault="00CC1075" w:rsidP="00CC1075">
      <w:pPr>
        <w:jc w:val="both"/>
        <w:rPr>
          <w:rFonts w:ascii="Times New Roman" w:hAnsi="Times New Roman" w:cs="Times New Roman"/>
          <w:sz w:val="24"/>
          <w:szCs w:val="24"/>
        </w:rPr>
      </w:pPr>
      <w:r>
        <w:rPr>
          <w:rFonts w:ascii="Times New Roman" w:hAnsi="Times New Roman" w:cs="Times New Roman"/>
          <w:sz w:val="24"/>
          <w:szCs w:val="24"/>
        </w:rPr>
        <w:t>Mas, ele resistia e Deus teve que usar uma tática um pouco mais pesada...a confrontação direta!</w:t>
      </w:r>
    </w:p>
    <w:p w:rsidR="00902B5F" w:rsidRPr="00BF6D00" w:rsidRDefault="00CC1075" w:rsidP="00CC1075">
      <w:pPr>
        <w:jc w:val="both"/>
        <w:rPr>
          <w:rFonts w:ascii="Times New Roman" w:hAnsi="Times New Roman" w:cs="Times New Roman"/>
          <w:b/>
          <w:sz w:val="24"/>
          <w:szCs w:val="24"/>
        </w:rPr>
      </w:pPr>
      <w:r w:rsidRPr="00BF6D00">
        <w:rPr>
          <w:rFonts w:ascii="Times New Roman" w:hAnsi="Times New Roman" w:cs="Times New Roman"/>
          <w:b/>
          <w:sz w:val="24"/>
          <w:szCs w:val="24"/>
        </w:rPr>
        <w:t>A QUEDA QUE LEVA À TRANSFORMAÇÃO</w:t>
      </w:r>
    </w:p>
    <w:p w:rsidR="00CC1075" w:rsidRDefault="00CC1075" w:rsidP="00CC1075">
      <w:pPr>
        <w:jc w:val="both"/>
        <w:rPr>
          <w:rFonts w:ascii="Times New Roman" w:hAnsi="Times New Roman" w:cs="Times New Roman"/>
          <w:sz w:val="24"/>
          <w:szCs w:val="24"/>
        </w:rPr>
      </w:pPr>
      <w:r>
        <w:rPr>
          <w:rFonts w:ascii="Times New Roman" w:hAnsi="Times New Roman" w:cs="Times New Roman"/>
          <w:sz w:val="24"/>
          <w:szCs w:val="24"/>
        </w:rPr>
        <w:t xml:space="preserve">Não há detalhes sobre a queda...estaria ele montado num cavalo ou a pé mesmo? Mas, o que importa mesmo é que ele caiu! E essa queda pode ser interpretada não somente pelo viés físico, mas, e com certeza, foi uma queda de tudo aquilo em que ele acreditava. </w:t>
      </w:r>
    </w:p>
    <w:p w:rsidR="00CC1075" w:rsidRDefault="00CC1075" w:rsidP="00CC1075">
      <w:pPr>
        <w:jc w:val="both"/>
        <w:rPr>
          <w:rFonts w:ascii="Times New Roman" w:hAnsi="Times New Roman" w:cs="Times New Roman"/>
          <w:sz w:val="24"/>
          <w:szCs w:val="24"/>
        </w:rPr>
      </w:pPr>
      <w:r>
        <w:rPr>
          <w:rFonts w:ascii="Times New Roman" w:hAnsi="Times New Roman" w:cs="Times New Roman"/>
          <w:sz w:val="24"/>
          <w:szCs w:val="24"/>
        </w:rPr>
        <w:t>Paulo era um religioso, um estudioso e nunca havia experimentado o sobrenatural. Suas crenças eram baseadas na razão</w:t>
      </w:r>
      <w:r w:rsidR="00BF6D00">
        <w:rPr>
          <w:rFonts w:ascii="Times New Roman" w:hAnsi="Times New Roman" w:cs="Times New Roman"/>
          <w:sz w:val="24"/>
          <w:szCs w:val="24"/>
        </w:rPr>
        <w:t>, e quando se vê prostrado ante um poder incompreensível ele fica sem ação. Uma luz forte resplandeceu à sua volta e ao cair ele perdeu sua visão.</w:t>
      </w:r>
    </w:p>
    <w:p w:rsidR="00BF6D00" w:rsidRDefault="00BF6D00" w:rsidP="00CC1075">
      <w:pPr>
        <w:jc w:val="both"/>
        <w:rPr>
          <w:rFonts w:ascii="Times New Roman" w:hAnsi="Times New Roman" w:cs="Times New Roman"/>
          <w:sz w:val="24"/>
          <w:szCs w:val="24"/>
        </w:rPr>
      </w:pPr>
      <w:r>
        <w:rPr>
          <w:rFonts w:ascii="Times New Roman" w:hAnsi="Times New Roman" w:cs="Times New Roman"/>
          <w:sz w:val="24"/>
          <w:szCs w:val="24"/>
        </w:rPr>
        <w:t>Além de ficar sem ação, outro sentimento, foi o de medo. Imagina você, a condição de Saulo: Cego, caído e com uma grande voz perguntando: Por que me persegues?</w:t>
      </w:r>
    </w:p>
    <w:p w:rsidR="00BF6D00" w:rsidRDefault="00BF6D00" w:rsidP="00CC1075">
      <w:pPr>
        <w:jc w:val="both"/>
        <w:rPr>
          <w:rFonts w:ascii="Times New Roman" w:hAnsi="Times New Roman" w:cs="Times New Roman"/>
          <w:sz w:val="24"/>
          <w:szCs w:val="24"/>
        </w:rPr>
      </w:pPr>
      <w:r>
        <w:rPr>
          <w:rFonts w:ascii="Times New Roman" w:hAnsi="Times New Roman" w:cs="Times New Roman"/>
          <w:sz w:val="24"/>
          <w:szCs w:val="24"/>
        </w:rPr>
        <w:t>Sua reação é tão somente obedecer.</w:t>
      </w:r>
    </w:p>
    <w:p w:rsidR="00BF6D00" w:rsidRPr="00CC1075" w:rsidRDefault="00BF6D00" w:rsidP="00CC1075">
      <w:pPr>
        <w:jc w:val="both"/>
        <w:rPr>
          <w:rFonts w:ascii="Times New Roman" w:hAnsi="Times New Roman" w:cs="Times New Roman"/>
          <w:sz w:val="24"/>
          <w:szCs w:val="24"/>
        </w:rPr>
      </w:pPr>
      <w:r>
        <w:rPr>
          <w:rFonts w:ascii="Times New Roman" w:hAnsi="Times New Roman" w:cs="Times New Roman"/>
          <w:sz w:val="24"/>
          <w:szCs w:val="24"/>
        </w:rPr>
        <w:t>A queda o levou a uma transformação, agora cego, ele dependeria de outros para guia-lo. E não tem coisa mais humilhante para um soberbo do que contar com a ajuda de outros.</w:t>
      </w:r>
      <w:bookmarkStart w:id="0" w:name="_GoBack"/>
      <w:bookmarkEnd w:id="0"/>
    </w:p>
    <w:sectPr w:rsidR="00BF6D00" w:rsidRPr="00CC1075" w:rsidSect="006F3AE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0A2711"/>
    <w:multiLevelType w:val="hybridMultilevel"/>
    <w:tmpl w:val="E65A98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A3008"/>
    <w:rsid w:val="001719C5"/>
    <w:rsid w:val="002D32FA"/>
    <w:rsid w:val="00345AD2"/>
    <w:rsid w:val="00350C25"/>
    <w:rsid w:val="0065104B"/>
    <w:rsid w:val="006F3AE5"/>
    <w:rsid w:val="00891F92"/>
    <w:rsid w:val="00902B5F"/>
    <w:rsid w:val="00A95983"/>
    <w:rsid w:val="00BA3008"/>
    <w:rsid w:val="00BF6D00"/>
    <w:rsid w:val="00CC1075"/>
    <w:rsid w:val="00D83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AE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A3008"/>
    <w:pPr>
      <w:ind w:left="720"/>
      <w:contextualSpacing/>
    </w:pPr>
  </w:style>
  <w:style w:type="character" w:styleId="Hyperlink">
    <w:name w:val="Hyperlink"/>
    <w:basedOn w:val="Fontepargpadro"/>
    <w:uiPriority w:val="99"/>
    <w:semiHidden/>
    <w:unhideWhenUsed/>
    <w:rsid w:val="00D830FF"/>
    <w:rPr>
      <w:color w:val="0000FF"/>
      <w:u w:val="single"/>
    </w:rPr>
  </w:style>
  <w:style w:type="paragraph" w:styleId="Textodebalo">
    <w:name w:val="Balloon Text"/>
    <w:basedOn w:val="Normal"/>
    <w:link w:val="TextodebaloChar"/>
    <w:uiPriority w:val="99"/>
    <w:semiHidden/>
    <w:unhideWhenUsed/>
    <w:rsid w:val="00BF6D0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F6D0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ibliaonline.com.br/vc/pv/16/18"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848</Words>
  <Characters>4583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Iba</dc:creator>
  <cp:lastModifiedBy>Beatriz</cp:lastModifiedBy>
  <cp:revision>2</cp:revision>
  <cp:lastPrinted>2017-05-28T21:31:00Z</cp:lastPrinted>
  <dcterms:created xsi:type="dcterms:W3CDTF">2017-06-06T21:39:00Z</dcterms:created>
  <dcterms:modified xsi:type="dcterms:W3CDTF">2017-06-06T21:39:00Z</dcterms:modified>
</cp:coreProperties>
</file>